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B7" w:rsidRPr="008648FA" w:rsidRDefault="00B254B7" w:rsidP="00625217">
      <w:pPr>
        <w:ind w:firstLine="709"/>
        <w:jc w:val="center"/>
        <w:rPr>
          <w:b/>
          <w:color w:val="2E74B5" w:themeColor="accent1" w:themeShade="BF"/>
        </w:rPr>
      </w:pPr>
      <w:r w:rsidRPr="008648FA">
        <w:rPr>
          <w:b/>
          <w:color w:val="2E74B5" w:themeColor="accent1" w:themeShade="BF"/>
        </w:rPr>
        <w:t>О сроках, местах, порядке подачи и рассмотрения апелляций</w:t>
      </w:r>
    </w:p>
    <w:p w:rsidR="00B254B7" w:rsidRPr="008648FA" w:rsidRDefault="00B254B7" w:rsidP="00B254B7">
      <w:pPr>
        <w:ind w:firstLine="709"/>
        <w:jc w:val="both"/>
      </w:pPr>
    </w:p>
    <w:p w:rsidR="00B254B7" w:rsidRPr="008648FA" w:rsidRDefault="00B254B7" w:rsidP="00B254B7">
      <w:pPr>
        <w:ind w:firstLine="709"/>
        <w:jc w:val="center"/>
        <w:rPr>
          <w:color w:val="5B9BD5" w:themeColor="accent1"/>
        </w:rPr>
      </w:pPr>
      <w:r w:rsidRPr="008648FA">
        <w:rPr>
          <w:color w:val="5B9BD5" w:themeColor="accent1"/>
        </w:rPr>
        <w:t>Апелляция о нарушении установленного порядка ЕГЭ</w:t>
      </w:r>
    </w:p>
    <w:p w:rsidR="00B254B7" w:rsidRPr="008648FA" w:rsidRDefault="00B254B7" w:rsidP="00B254B7">
      <w:pPr>
        <w:jc w:val="both"/>
      </w:pPr>
      <w:proofErr w:type="spellStart"/>
      <w:r w:rsidRPr="008648FA">
        <w:t>Аппеляция</w:t>
      </w:r>
      <w:proofErr w:type="spellEnd"/>
      <w:r w:rsidRPr="008648FA">
        <w:t xml:space="preserve"> составляется в письменной форме в двух экземплярах: один передается в конфликтную комиссию (далее КК), другой, с пометкой члена ГЭК о принятии её на рассмотрение в КК, остается у участника экзаменов (форма ППЭ-02). Член ГЭК, принявший апелляцию, в тот же день направляет её в КК.</w:t>
      </w:r>
      <w:r w:rsidR="00C51BBB" w:rsidRPr="008648FA">
        <w:t xml:space="preserve"> </w:t>
      </w:r>
    </w:p>
    <w:p w:rsidR="00C51BBB" w:rsidRPr="008648FA" w:rsidRDefault="00C51BBB" w:rsidP="00B254B7">
      <w:pPr>
        <w:jc w:val="both"/>
      </w:pPr>
      <w:r w:rsidRPr="008648FA">
        <w:t>Апелляция подается в день проведения экзамена (далее ППЭ) члену ГЭК до выхода из ППЭ по форме ППЭ-02.</w:t>
      </w:r>
    </w:p>
    <w:p w:rsidR="00B254B7" w:rsidRPr="008648FA" w:rsidRDefault="00B254B7" w:rsidP="00B254B7">
      <w:pPr>
        <w:jc w:val="both"/>
      </w:pPr>
      <w:r w:rsidRPr="008648FA">
        <w:t xml:space="preserve">В пункте проведения экзамена </w:t>
      </w:r>
      <w:r w:rsidR="00C51BBB" w:rsidRPr="008648FA">
        <w:t xml:space="preserve">осуществляется проверка фактов, указанных в апелляции. При удовлетворении апелляции результат участника ГИА </w:t>
      </w:r>
      <w:r w:rsidR="00C51BBB" w:rsidRPr="008648FA">
        <w:rPr>
          <w:color w:val="5B9BD5" w:themeColor="accent1"/>
        </w:rPr>
        <w:t xml:space="preserve">аннулируется. </w:t>
      </w:r>
      <w:r w:rsidR="00C51BBB" w:rsidRPr="008648FA">
        <w:t xml:space="preserve">Участник допускается к повторной сдаче экзамена в резервные сроки. При отклонении </w:t>
      </w:r>
      <w:proofErr w:type="spellStart"/>
      <w:r w:rsidR="00C51BBB" w:rsidRPr="008648FA">
        <w:t>аппеляции</w:t>
      </w:r>
      <w:proofErr w:type="spellEnd"/>
      <w:r w:rsidR="00C51BBB" w:rsidRPr="008648FA">
        <w:t xml:space="preserve"> результат не изменяется и остается действующим. Повторный допу</w:t>
      </w:r>
      <w:proofErr w:type="gramStart"/>
      <w:r w:rsidR="00C51BBB" w:rsidRPr="008648FA">
        <w:t>ск к сд</w:t>
      </w:r>
      <w:proofErr w:type="gramEnd"/>
      <w:r w:rsidR="00C51BBB" w:rsidRPr="008648FA">
        <w:t>аче указанного экзамена не предоставляется.</w:t>
      </w:r>
    </w:p>
    <w:p w:rsidR="0076173F" w:rsidRPr="008648FA" w:rsidRDefault="0076173F" w:rsidP="00625217">
      <w:pPr>
        <w:ind w:firstLine="709"/>
        <w:jc w:val="center"/>
        <w:rPr>
          <w:color w:val="2E74B5" w:themeColor="accent1" w:themeShade="BF"/>
        </w:rPr>
      </w:pPr>
    </w:p>
    <w:p w:rsidR="00625217" w:rsidRPr="008648FA" w:rsidRDefault="00B254B7" w:rsidP="00625217">
      <w:pPr>
        <w:ind w:firstLine="709"/>
        <w:jc w:val="center"/>
        <w:rPr>
          <w:color w:val="2E74B5" w:themeColor="accent1" w:themeShade="BF"/>
        </w:rPr>
      </w:pPr>
      <w:r w:rsidRPr="008648FA">
        <w:rPr>
          <w:color w:val="2E74B5" w:themeColor="accent1" w:themeShade="BF"/>
        </w:rPr>
        <w:t>Порядок, места</w:t>
      </w:r>
      <w:r w:rsidR="00625217" w:rsidRPr="008648FA">
        <w:rPr>
          <w:color w:val="2E74B5" w:themeColor="accent1" w:themeShade="BF"/>
        </w:rPr>
        <w:t xml:space="preserve"> и сроки подачи апелляции</w:t>
      </w:r>
    </w:p>
    <w:p w:rsidR="00625217" w:rsidRPr="008648FA" w:rsidRDefault="00625217" w:rsidP="008648FA">
      <w:pPr>
        <w:ind w:firstLine="709"/>
        <w:jc w:val="center"/>
        <w:rPr>
          <w:color w:val="2E74B5" w:themeColor="accent1" w:themeShade="BF"/>
        </w:rPr>
      </w:pPr>
      <w:r w:rsidRPr="008648FA">
        <w:rPr>
          <w:color w:val="2E74B5" w:themeColor="accent1" w:themeShade="BF"/>
        </w:rPr>
        <w:t>о несогласии с выставленными баллами</w:t>
      </w:r>
    </w:p>
    <w:p w:rsidR="00625217" w:rsidRPr="008648FA" w:rsidRDefault="0076173F" w:rsidP="00625217">
      <w:pPr>
        <w:ind w:firstLine="709"/>
        <w:jc w:val="both"/>
      </w:pPr>
      <w:r w:rsidRPr="008648FA">
        <w:t>А</w:t>
      </w:r>
      <w:r w:rsidR="00625217" w:rsidRPr="008648FA">
        <w:t>пелляция о несогласии с выставленными баллами (формы 1-АП, 1-АП-КЕГЭ)</w:t>
      </w:r>
      <w:r w:rsidR="00625217" w:rsidRPr="008648FA">
        <w:rPr>
          <w:color w:val="2E74B5" w:themeColor="accent1" w:themeShade="BF"/>
        </w:rPr>
        <w:t xml:space="preserve"> подается в течение 2 рабочих дней, следующих за официальным днем объявления результатов ЕГЭ по соответствующему учебному предмету </w:t>
      </w:r>
      <w:r w:rsidR="00625217" w:rsidRPr="008648FA">
        <w:t>(выпускниками текущего года – в образовательную организацию, в которой обучались, выпускники прошлых лет – в места их регистрации на сдачу ЕГЭ).</w:t>
      </w:r>
    </w:p>
    <w:p w:rsidR="0050756A" w:rsidRPr="008648FA" w:rsidRDefault="00625217" w:rsidP="00625217">
      <w:pPr>
        <w:ind w:firstLine="708"/>
        <w:jc w:val="both"/>
      </w:pPr>
      <w:proofErr w:type="gramStart"/>
      <w:r w:rsidRPr="008648FA">
        <w:t>Руководитель организации, принявший апелляцию, передает её в течение одного рабочего дня после её получ</w:t>
      </w:r>
      <w:r w:rsidR="0076173F" w:rsidRPr="008648FA">
        <w:t>ения ответственному секретарю КК</w:t>
      </w:r>
      <w:r w:rsidRPr="008648FA">
        <w:t xml:space="preserve"> Оренбургской области при проведении государственной итоговой аттестации по образовательным программам среднего общего образования (ГБУ «Региональный центр развития образования Оренбургской области», г. Оренбург, ул. Краснознаменная, д. 5) либо с использованием информационно-коммуникационных  технологий при соблюдении требований законодательства Российской Федерации в области защиты персональных данных.</w:t>
      </w:r>
      <w:proofErr w:type="gramEnd"/>
    </w:p>
    <w:p w:rsidR="0076173F" w:rsidRPr="008648FA" w:rsidRDefault="0076173F" w:rsidP="00625217">
      <w:pPr>
        <w:ind w:firstLine="708"/>
        <w:jc w:val="both"/>
      </w:pPr>
      <w:r w:rsidRPr="008648FA">
        <w:t>Рассматривается в течение четырех рабочих дней, следующих за днем её поступления в КК.</w:t>
      </w:r>
    </w:p>
    <w:p w:rsidR="0076173F" w:rsidRPr="008648FA" w:rsidRDefault="0076173F" w:rsidP="00625217">
      <w:pPr>
        <w:ind w:firstLine="708"/>
        <w:jc w:val="both"/>
      </w:pPr>
      <w:r w:rsidRPr="008648FA">
        <w:t xml:space="preserve">Работа апеллянта перепроверяется экспертом предметной комиссии. При удовлетворении апелляции и выявлении ошибок в оценивании результат изменяется (изменения могут </w:t>
      </w:r>
      <w:proofErr w:type="gramStart"/>
      <w:r w:rsidRPr="008648FA">
        <w:t>произойти</w:t>
      </w:r>
      <w:proofErr w:type="gramEnd"/>
      <w:r w:rsidRPr="008648FA">
        <w:t xml:space="preserve"> как в </w:t>
      </w:r>
      <w:r w:rsidRPr="008648FA">
        <w:rPr>
          <w:b/>
          <w:color w:val="5B9BD5" w:themeColor="accent1"/>
        </w:rPr>
        <w:t>строну повышения</w:t>
      </w:r>
      <w:r w:rsidRPr="008648FA">
        <w:t xml:space="preserve">, так и </w:t>
      </w:r>
      <w:r w:rsidRPr="008648FA">
        <w:rPr>
          <w:b/>
          <w:color w:val="5B9BD5" w:themeColor="accent1"/>
        </w:rPr>
        <w:t>понижения</w:t>
      </w:r>
      <w:r w:rsidRPr="008648FA">
        <w:t xml:space="preserve"> б</w:t>
      </w:r>
      <w:r w:rsidR="008648FA" w:rsidRPr="008648FA">
        <w:t>аллов). При отклонении апелляци</w:t>
      </w:r>
      <w:r w:rsidRPr="008648FA">
        <w:t>и результат не изменяется и остается действующим.</w:t>
      </w:r>
    </w:p>
    <w:p w:rsidR="008648FA" w:rsidRPr="008648FA" w:rsidRDefault="008648FA" w:rsidP="00625217">
      <w:pPr>
        <w:ind w:firstLine="708"/>
        <w:jc w:val="both"/>
      </w:pPr>
      <w:r w:rsidRPr="008648FA">
        <w:t xml:space="preserve">Конфликтная комиссия </w:t>
      </w:r>
      <w:r w:rsidRPr="008648FA">
        <w:rPr>
          <w:color w:val="5B9BD5" w:themeColor="accent1"/>
        </w:rPr>
        <w:t xml:space="preserve">не рассматривает </w:t>
      </w:r>
      <w:r w:rsidRPr="008648FA">
        <w:t>апелляции по вопросам  содержания и структуры заданий, а также по вопросам, связанным с оцениванием результатов выполнения заданий с кратким ответом, нарушением непосредственно самим участником Порядка, неправильным заполнением бланков. КК не рассматривает черновики участников экзамена в качестве материалов апелляции.</w:t>
      </w:r>
    </w:p>
    <w:sectPr w:rsidR="008648FA" w:rsidRPr="008648FA" w:rsidSect="0050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25217"/>
    <w:rsid w:val="00293033"/>
    <w:rsid w:val="0050756A"/>
    <w:rsid w:val="00625217"/>
    <w:rsid w:val="0076173F"/>
    <w:rsid w:val="008648FA"/>
    <w:rsid w:val="00B254B7"/>
    <w:rsid w:val="00C5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4</cp:revision>
  <dcterms:created xsi:type="dcterms:W3CDTF">2023-03-30T04:49:00Z</dcterms:created>
  <dcterms:modified xsi:type="dcterms:W3CDTF">2025-04-17T06:13:00Z</dcterms:modified>
</cp:coreProperties>
</file>